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СОВЕТ ДЕПУТАТОВ</w:t>
      </w:r>
    </w:p>
    <w:p w:rsid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«КОРСАКОВСКОЕ»</w:t>
      </w:r>
    </w:p>
    <w:p w:rsidR="008662FE" w:rsidRDefault="008662FE" w:rsidP="008662FE">
      <w:pPr>
        <w:pBdr>
          <w:bottom w:val="single" w:sz="12" w:space="1" w:color="auto"/>
        </w:pBd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КАБАНСКОГО РАЙОНА РЕСПУБЛИКИ БУРЯТИЯ</w:t>
      </w:r>
    </w:p>
    <w:p w:rsidR="008662FE" w:rsidRDefault="008662FE" w:rsidP="008662FE">
      <w:pPr>
        <w:pBdr>
          <w:bottom w:val="single" w:sz="12" w:space="1" w:color="auto"/>
        </w:pBd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2FE" w:rsidRP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671240, Республика Бурятия, Кабанский район, с. Корсаково, ул. Школьная, 1</w:t>
      </w:r>
    </w:p>
    <w:p w:rsid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Pr="008662FE">
        <w:rPr>
          <w:rFonts w:ascii="Times New Roman" w:hAnsi="Times New Roman" w:cs="Times New Roman"/>
          <w:sz w:val="24"/>
          <w:szCs w:val="24"/>
          <w:u w:val="single"/>
        </w:rPr>
        <w:t>8(30138)79290</w:t>
      </w:r>
    </w:p>
    <w:p w:rsidR="008662FE" w:rsidRPr="007A3D94" w:rsidRDefault="008662FE" w:rsidP="007A3D94">
      <w:pPr>
        <w:spacing w:line="140" w:lineRule="atLeast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8662FE" w:rsidRP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62FE">
        <w:rPr>
          <w:rFonts w:ascii="Times New Roman" w:hAnsi="Times New Roman" w:cs="Times New Roman"/>
          <w:sz w:val="24"/>
          <w:szCs w:val="24"/>
        </w:rPr>
        <w:t>РЕШЕНИЕ</w:t>
      </w: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662FE" w:rsidRP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Корсаково                                                    №</w:t>
      </w:r>
      <w:r w:rsidR="004F7345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29D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26DCB">
        <w:rPr>
          <w:rFonts w:ascii="Times New Roman" w:hAnsi="Times New Roman" w:cs="Times New Roman"/>
          <w:sz w:val="24"/>
          <w:szCs w:val="24"/>
        </w:rPr>
        <w:t xml:space="preserve">      </w:t>
      </w:r>
      <w:r w:rsidR="00C029D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F7345">
        <w:rPr>
          <w:rFonts w:ascii="Times New Roman" w:hAnsi="Times New Roman" w:cs="Times New Roman"/>
          <w:sz w:val="24"/>
          <w:szCs w:val="24"/>
        </w:rPr>
        <w:t>30.09</w:t>
      </w:r>
      <w:r w:rsidR="00136FAB">
        <w:rPr>
          <w:rFonts w:ascii="Times New Roman" w:hAnsi="Times New Roman" w:cs="Times New Roman"/>
          <w:sz w:val="24"/>
          <w:szCs w:val="24"/>
        </w:rPr>
        <w:t>.2024</w:t>
      </w:r>
      <w:r w:rsidRPr="008662FE">
        <w:rPr>
          <w:rFonts w:ascii="Times New Roman" w:hAnsi="Times New Roman" w:cs="Times New Roman"/>
          <w:sz w:val="24"/>
          <w:szCs w:val="24"/>
        </w:rPr>
        <w:t xml:space="preserve"> г.</w:t>
      </w:r>
      <w:r w:rsidRPr="008662FE">
        <w:rPr>
          <w:rFonts w:ascii="Times New Roman" w:hAnsi="Times New Roman" w:cs="Times New Roman"/>
          <w:sz w:val="24"/>
          <w:szCs w:val="24"/>
        </w:rPr>
        <w:tab/>
      </w:r>
      <w:r w:rsidRPr="008662FE">
        <w:rPr>
          <w:rFonts w:ascii="Times New Roman" w:hAnsi="Times New Roman" w:cs="Times New Roman"/>
          <w:sz w:val="24"/>
          <w:szCs w:val="24"/>
        </w:rPr>
        <w:tab/>
      </w:r>
      <w:r w:rsidRPr="008662F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4F7345" w:rsidRDefault="00540689" w:rsidP="00540689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40689">
        <w:rPr>
          <w:rFonts w:ascii="Times New Roman" w:hAnsi="Times New Roman" w:cs="Times New Roman"/>
          <w:sz w:val="24"/>
          <w:szCs w:val="24"/>
        </w:rPr>
        <w:t>О внесении измен</w:t>
      </w:r>
      <w:r w:rsidR="004F7345">
        <w:rPr>
          <w:rFonts w:ascii="Times New Roman" w:hAnsi="Times New Roman" w:cs="Times New Roman"/>
          <w:sz w:val="24"/>
          <w:szCs w:val="24"/>
        </w:rPr>
        <w:t>ений в решение</w:t>
      </w:r>
    </w:p>
    <w:p w:rsidR="00540689" w:rsidRPr="00540689" w:rsidRDefault="00540689" w:rsidP="00540689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40689">
        <w:rPr>
          <w:rFonts w:ascii="Times New Roman" w:hAnsi="Times New Roman" w:cs="Times New Roman"/>
          <w:sz w:val="24"/>
          <w:szCs w:val="24"/>
        </w:rPr>
        <w:t>Совета депутатов МО СП «</w:t>
      </w:r>
      <w:r>
        <w:rPr>
          <w:rFonts w:ascii="Times New Roman" w:hAnsi="Times New Roman" w:cs="Times New Roman"/>
          <w:sz w:val="24"/>
          <w:szCs w:val="24"/>
        </w:rPr>
        <w:t>Корсаковское</w:t>
      </w:r>
      <w:r w:rsidRPr="00540689">
        <w:rPr>
          <w:rFonts w:ascii="Times New Roman" w:hAnsi="Times New Roman" w:cs="Times New Roman"/>
          <w:sz w:val="24"/>
          <w:szCs w:val="24"/>
        </w:rPr>
        <w:t>»</w:t>
      </w:r>
    </w:p>
    <w:p w:rsidR="004F7345" w:rsidRDefault="00540689" w:rsidP="00540689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40689">
        <w:rPr>
          <w:rFonts w:ascii="Times New Roman" w:hAnsi="Times New Roman" w:cs="Times New Roman"/>
          <w:sz w:val="24"/>
          <w:szCs w:val="24"/>
        </w:rPr>
        <w:t xml:space="preserve">от </w:t>
      </w:r>
      <w:r w:rsidR="00AE6DE3">
        <w:rPr>
          <w:rFonts w:ascii="Times New Roman" w:hAnsi="Times New Roman" w:cs="Times New Roman"/>
          <w:sz w:val="24"/>
          <w:szCs w:val="24"/>
        </w:rPr>
        <w:t>25.11.2014</w:t>
      </w:r>
      <w:r w:rsidRPr="00540689">
        <w:rPr>
          <w:rFonts w:ascii="Times New Roman" w:hAnsi="Times New Roman" w:cs="Times New Roman"/>
          <w:sz w:val="24"/>
          <w:szCs w:val="24"/>
        </w:rPr>
        <w:t xml:space="preserve"> г. № </w:t>
      </w:r>
      <w:r w:rsidR="00AE6DE3">
        <w:rPr>
          <w:rFonts w:ascii="Times New Roman" w:hAnsi="Times New Roman" w:cs="Times New Roman"/>
          <w:sz w:val="24"/>
          <w:szCs w:val="24"/>
        </w:rPr>
        <w:t>14</w:t>
      </w:r>
      <w:r w:rsidR="004F7345">
        <w:rPr>
          <w:rFonts w:ascii="Times New Roman" w:hAnsi="Times New Roman" w:cs="Times New Roman"/>
          <w:sz w:val="24"/>
          <w:szCs w:val="24"/>
        </w:rPr>
        <w:t>«Об установлении налога</w:t>
      </w:r>
    </w:p>
    <w:p w:rsidR="004F7345" w:rsidRDefault="004F7345" w:rsidP="00540689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имущество физических лиц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40689" w:rsidRPr="00540689" w:rsidRDefault="00540689" w:rsidP="00540689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40689">
        <w:rPr>
          <w:rFonts w:ascii="Times New Roman" w:hAnsi="Times New Roman" w:cs="Times New Roman"/>
          <w:sz w:val="24"/>
          <w:szCs w:val="24"/>
        </w:rPr>
        <w:t>территории МО СП «</w:t>
      </w:r>
      <w:r>
        <w:rPr>
          <w:rFonts w:ascii="Times New Roman" w:hAnsi="Times New Roman" w:cs="Times New Roman"/>
          <w:sz w:val="24"/>
          <w:szCs w:val="24"/>
        </w:rPr>
        <w:t>Корсаковское</w:t>
      </w:r>
      <w:r w:rsidRPr="00540689">
        <w:rPr>
          <w:rFonts w:ascii="Times New Roman" w:hAnsi="Times New Roman" w:cs="Times New Roman"/>
          <w:sz w:val="24"/>
          <w:szCs w:val="24"/>
        </w:rPr>
        <w:t>»</w:t>
      </w:r>
    </w:p>
    <w:p w:rsidR="00540689" w:rsidRPr="00540689" w:rsidRDefault="00540689" w:rsidP="00540689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40689" w:rsidRPr="00540689" w:rsidRDefault="004F7345" w:rsidP="0067078A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7A3D94">
        <w:rPr>
          <w:rFonts w:ascii="Times New Roman" w:hAnsi="Times New Roman" w:cs="Times New Roman"/>
          <w:sz w:val="24"/>
          <w:szCs w:val="24"/>
        </w:rPr>
        <w:t>В соответствии с пунктом 2 статьи 406, пунктом 5 статьи 407</w:t>
      </w:r>
      <w:r w:rsidR="00540689" w:rsidRPr="00540689">
        <w:rPr>
          <w:rFonts w:ascii="Times New Roman" w:hAnsi="Times New Roman" w:cs="Times New Roman"/>
          <w:sz w:val="24"/>
          <w:szCs w:val="24"/>
        </w:rPr>
        <w:t xml:space="preserve"> Налогового кодекса РФ, </w:t>
      </w:r>
      <w:r w:rsidR="0067078A" w:rsidRPr="0067078A">
        <w:rPr>
          <w:rFonts w:ascii="Times New Roman" w:hAnsi="Times New Roman" w:cs="Times New Roman"/>
          <w:sz w:val="24"/>
          <w:szCs w:val="24"/>
        </w:rPr>
        <w:t>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67078A">
        <w:rPr>
          <w:rFonts w:ascii="Times New Roman" w:hAnsi="Times New Roman" w:cs="Times New Roman"/>
          <w:sz w:val="24"/>
          <w:szCs w:val="24"/>
        </w:rPr>
        <w:t>»</w:t>
      </w:r>
      <w:r w:rsidR="0067078A" w:rsidRPr="0067078A">
        <w:rPr>
          <w:rFonts w:ascii="Times New Roman" w:hAnsi="Times New Roman" w:cs="Times New Roman"/>
          <w:sz w:val="24"/>
          <w:szCs w:val="24"/>
        </w:rPr>
        <w:t>,</w:t>
      </w:r>
      <w:r w:rsidR="0067078A">
        <w:rPr>
          <w:rFonts w:ascii="Times New Roman" w:hAnsi="Times New Roman" w:cs="Times New Roman"/>
          <w:sz w:val="24"/>
          <w:szCs w:val="24"/>
        </w:rPr>
        <w:t xml:space="preserve"> </w:t>
      </w:r>
      <w:r w:rsidR="00540689" w:rsidRPr="00540689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</w:t>
      </w:r>
      <w:proofErr w:type="gramEnd"/>
      <w:r w:rsidR="00540689" w:rsidRPr="00540689">
        <w:rPr>
          <w:rFonts w:ascii="Times New Roman" w:hAnsi="Times New Roman" w:cs="Times New Roman"/>
          <w:sz w:val="24"/>
          <w:szCs w:val="24"/>
        </w:rPr>
        <w:t>», Уставом муниципального образования сельское поселение «</w:t>
      </w:r>
      <w:r w:rsidR="00540689">
        <w:rPr>
          <w:rFonts w:ascii="Times New Roman" w:hAnsi="Times New Roman" w:cs="Times New Roman"/>
          <w:sz w:val="24"/>
          <w:szCs w:val="24"/>
        </w:rPr>
        <w:t>Корсаковское»</w:t>
      </w:r>
      <w:r w:rsidR="00540689" w:rsidRPr="00540689">
        <w:rPr>
          <w:rFonts w:ascii="Times New Roman" w:hAnsi="Times New Roman" w:cs="Times New Roman"/>
          <w:sz w:val="24"/>
          <w:szCs w:val="24"/>
        </w:rPr>
        <w:t>, Совет депутатов муниципального образования сельского поселения «</w:t>
      </w:r>
      <w:r w:rsidR="00540689">
        <w:rPr>
          <w:rFonts w:ascii="Times New Roman" w:hAnsi="Times New Roman" w:cs="Times New Roman"/>
          <w:sz w:val="24"/>
          <w:szCs w:val="24"/>
        </w:rPr>
        <w:t xml:space="preserve">Корсаковское» </w:t>
      </w:r>
      <w:r>
        <w:rPr>
          <w:rFonts w:ascii="Times New Roman" w:hAnsi="Times New Roman" w:cs="Times New Roman"/>
          <w:sz w:val="24"/>
          <w:szCs w:val="24"/>
        </w:rPr>
        <w:t>РЕШАЕТ</w:t>
      </w:r>
      <w:r w:rsidR="00540689" w:rsidRPr="00540689">
        <w:rPr>
          <w:rFonts w:ascii="Times New Roman" w:hAnsi="Times New Roman" w:cs="Times New Roman"/>
          <w:sz w:val="24"/>
          <w:szCs w:val="24"/>
        </w:rPr>
        <w:t>:</w:t>
      </w:r>
    </w:p>
    <w:p w:rsidR="00540689" w:rsidRPr="00540689" w:rsidRDefault="00540689" w:rsidP="0067078A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0689" w:rsidRDefault="00A26DCB" w:rsidP="00540689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40689" w:rsidRPr="00540689">
        <w:rPr>
          <w:rFonts w:ascii="Times New Roman" w:hAnsi="Times New Roman" w:cs="Times New Roman"/>
          <w:sz w:val="24"/>
          <w:szCs w:val="24"/>
        </w:rPr>
        <w:t>Внести в Решение совета депутатов МО СП «</w:t>
      </w:r>
      <w:r w:rsidR="00540689">
        <w:rPr>
          <w:rFonts w:ascii="Times New Roman" w:hAnsi="Times New Roman" w:cs="Times New Roman"/>
          <w:sz w:val="24"/>
          <w:szCs w:val="24"/>
        </w:rPr>
        <w:t>Корсаковское</w:t>
      </w:r>
      <w:r w:rsidR="00540689" w:rsidRPr="00540689">
        <w:rPr>
          <w:rFonts w:ascii="Times New Roman" w:hAnsi="Times New Roman" w:cs="Times New Roman"/>
          <w:sz w:val="24"/>
          <w:szCs w:val="24"/>
        </w:rPr>
        <w:t>» от</w:t>
      </w:r>
      <w:r w:rsidR="00AE6DE3">
        <w:rPr>
          <w:rFonts w:ascii="Times New Roman" w:hAnsi="Times New Roman" w:cs="Times New Roman"/>
          <w:sz w:val="24"/>
          <w:szCs w:val="24"/>
        </w:rPr>
        <w:t xml:space="preserve"> 25.11.2014 г.  № 14</w:t>
      </w:r>
      <w:r w:rsidR="00540689" w:rsidRPr="00540689">
        <w:rPr>
          <w:rFonts w:ascii="Times New Roman" w:hAnsi="Times New Roman" w:cs="Times New Roman"/>
          <w:sz w:val="24"/>
          <w:szCs w:val="24"/>
        </w:rPr>
        <w:t xml:space="preserve"> «Об установлении налога на имущество физических лиц на территории муниципального образования сельское поселение «</w:t>
      </w:r>
      <w:r w:rsidR="00540689">
        <w:rPr>
          <w:rFonts w:ascii="Times New Roman" w:hAnsi="Times New Roman" w:cs="Times New Roman"/>
          <w:sz w:val="24"/>
          <w:szCs w:val="24"/>
        </w:rPr>
        <w:t xml:space="preserve">Корсаковское», изменения, дополнив пунктом </w:t>
      </w:r>
      <w:r w:rsidR="00DC7C61">
        <w:rPr>
          <w:rFonts w:ascii="Times New Roman" w:hAnsi="Times New Roman" w:cs="Times New Roman"/>
          <w:sz w:val="24"/>
          <w:szCs w:val="24"/>
        </w:rPr>
        <w:t xml:space="preserve">4.10 </w:t>
      </w:r>
      <w:r w:rsidR="00540689">
        <w:rPr>
          <w:rFonts w:ascii="Times New Roman" w:hAnsi="Times New Roman" w:cs="Times New Roman"/>
          <w:sz w:val="24"/>
          <w:szCs w:val="24"/>
        </w:rPr>
        <w:t>с</w:t>
      </w:r>
      <w:r w:rsidR="00540689" w:rsidRPr="00540689">
        <w:rPr>
          <w:rFonts w:ascii="Times New Roman" w:hAnsi="Times New Roman" w:cs="Times New Roman"/>
          <w:sz w:val="24"/>
          <w:szCs w:val="24"/>
        </w:rPr>
        <w:t>ледующего содержания:</w:t>
      </w:r>
    </w:p>
    <w:p w:rsidR="007A3D94" w:rsidRDefault="007A3D94" w:rsidP="00540689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 отношении объектов налогообложения, кадастровая стоимость каждого из которых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превышает 300 миллионов рублей налоговая ставка устанавливается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2,5 процента.</w:t>
      </w:r>
    </w:p>
    <w:p w:rsidR="007A3D94" w:rsidRPr="00540689" w:rsidRDefault="007A3D94" w:rsidP="00540689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Налоговая льгота, предусмотренная пунктом 1 статьи 407 Налогового кодекса, не предоставляется в отношении объектов налогообложения, кадастровая стоимость каждого из которых превышает 300 миллионов рублей»</w:t>
      </w:r>
    </w:p>
    <w:p w:rsidR="00E56081" w:rsidRPr="00E56081" w:rsidRDefault="00A26DCB" w:rsidP="00E56081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56081">
        <w:rPr>
          <w:rFonts w:ascii="Times New Roman" w:hAnsi="Times New Roman" w:cs="Times New Roman"/>
          <w:sz w:val="24"/>
          <w:szCs w:val="24"/>
        </w:rPr>
        <w:t>.</w:t>
      </w:r>
      <w:r w:rsidR="00E56081" w:rsidRPr="00E56081">
        <w:t xml:space="preserve"> </w:t>
      </w:r>
      <w:r w:rsidR="00E56081" w:rsidRPr="00E56081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:rsidR="00E56081" w:rsidRPr="00E56081" w:rsidRDefault="00E56081" w:rsidP="00E56081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56081">
        <w:rPr>
          <w:rFonts w:ascii="Times New Roman" w:hAnsi="Times New Roman" w:cs="Times New Roman"/>
          <w:sz w:val="24"/>
          <w:szCs w:val="24"/>
        </w:rPr>
        <w:t>. Настоящее решение опубликовать в районной газете «Байкальские огни», разместить на сайте www.kabansk.org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081">
        <w:rPr>
          <w:rFonts w:ascii="Times New Roman" w:hAnsi="Times New Roman" w:cs="Times New Roman"/>
          <w:sz w:val="24"/>
          <w:szCs w:val="24"/>
        </w:rPr>
        <w:t xml:space="preserve"> , на инфо</w:t>
      </w:r>
      <w:bookmarkStart w:id="0" w:name="_GoBack"/>
      <w:bookmarkEnd w:id="0"/>
      <w:r w:rsidRPr="00E56081">
        <w:rPr>
          <w:rFonts w:ascii="Times New Roman" w:hAnsi="Times New Roman" w:cs="Times New Roman"/>
          <w:sz w:val="24"/>
          <w:szCs w:val="24"/>
        </w:rPr>
        <w:t>рмационном стенде в помещении Администрации МО СП «Корсаковское».</w:t>
      </w:r>
    </w:p>
    <w:p w:rsidR="00E56081" w:rsidRPr="00E56081" w:rsidRDefault="00E56081" w:rsidP="00E56081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56081">
        <w:rPr>
          <w:rFonts w:ascii="Times New Roman" w:hAnsi="Times New Roman" w:cs="Times New Roman"/>
          <w:sz w:val="24"/>
          <w:szCs w:val="24"/>
        </w:rPr>
        <w:t>. Настоящее решение в течение пяти дней со дня принятия направить в Управление ФНС России по Республике Бурятия.</w:t>
      </w:r>
    </w:p>
    <w:p w:rsidR="004F7345" w:rsidRDefault="004F7345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4F7345" w:rsidRDefault="004F7345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0405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Глава МО СП «Корсаковское»                                              Л.С.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Сониев</w:t>
      </w:r>
      <w:proofErr w:type="spellEnd"/>
    </w:p>
    <w:sectPr w:rsidR="0070405E" w:rsidSect="0039659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6EA4"/>
    <w:multiLevelType w:val="hybridMultilevel"/>
    <w:tmpl w:val="AEE8A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DB"/>
    <w:rsid w:val="000B3C57"/>
    <w:rsid w:val="000F5C26"/>
    <w:rsid w:val="00136FAB"/>
    <w:rsid w:val="0019063F"/>
    <w:rsid w:val="002943A9"/>
    <w:rsid w:val="002E374F"/>
    <w:rsid w:val="00396599"/>
    <w:rsid w:val="003C3A3D"/>
    <w:rsid w:val="003C7546"/>
    <w:rsid w:val="004351DB"/>
    <w:rsid w:val="004F7345"/>
    <w:rsid w:val="00540689"/>
    <w:rsid w:val="00567175"/>
    <w:rsid w:val="00594CBB"/>
    <w:rsid w:val="00633CBD"/>
    <w:rsid w:val="0067078A"/>
    <w:rsid w:val="0070405E"/>
    <w:rsid w:val="007A3D94"/>
    <w:rsid w:val="007C4640"/>
    <w:rsid w:val="008662FE"/>
    <w:rsid w:val="008B79DF"/>
    <w:rsid w:val="00A26DCB"/>
    <w:rsid w:val="00A67168"/>
    <w:rsid w:val="00AE6DE3"/>
    <w:rsid w:val="00C029DB"/>
    <w:rsid w:val="00CB5705"/>
    <w:rsid w:val="00D5610F"/>
    <w:rsid w:val="00DC7C61"/>
    <w:rsid w:val="00E56081"/>
    <w:rsid w:val="00F1543C"/>
    <w:rsid w:val="00F7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3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60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3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60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2022-12-12T06:51:00Z</dcterms:created>
  <dcterms:modified xsi:type="dcterms:W3CDTF">2024-10-03T07:10:00Z</dcterms:modified>
</cp:coreProperties>
</file>